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Pr="00A204D7" w:rsidRDefault="00F02648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24. 9</w:t>
      </w:r>
      <w:r w:rsidR="00697F54" w:rsidRPr="00A204D7">
        <w:rPr>
          <w:rFonts w:ascii="Arial" w:hAnsi="Arial" w:cs="Arial"/>
          <w:sz w:val="24"/>
        </w:rPr>
        <w:t>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697F54" w:rsidRPr="007B1E6D" w:rsidRDefault="00CC1503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Zaměstnanci mají zájem o zahraniční pracovní stáže, nevyužívají je však příliš často </w:t>
      </w:r>
    </w:p>
    <w:p w:rsidR="007F1DA4" w:rsidRPr="00A204D7" w:rsidRDefault="00CC1503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Jak vyplynulo z nejnovějšího </w:t>
      </w:r>
      <w:r w:rsidR="00E665C6">
        <w:rPr>
          <w:rFonts w:ascii="Arial" w:hAnsi="Arial" w:cs="Arial"/>
          <w:b/>
          <w:sz w:val="24"/>
        </w:rPr>
        <w:t xml:space="preserve">mezinárodního </w:t>
      </w:r>
      <w:r>
        <w:rPr>
          <w:rFonts w:ascii="Arial" w:hAnsi="Arial" w:cs="Arial"/>
          <w:b/>
          <w:sz w:val="24"/>
        </w:rPr>
        <w:t xml:space="preserve">výzkumu pojišťovny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, zaměstnanci by uvítali jako jeden ze zaměstnaneckých benefitů možnost pracovat nějaký čas v zahraničí. </w:t>
      </w:r>
      <w:r w:rsidR="00AE40CD">
        <w:rPr>
          <w:rFonts w:ascii="Arial" w:hAnsi="Arial" w:cs="Arial"/>
          <w:b/>
          <w:sz w:val="24"/>
        </w:rPr>
        <w:t>Pro možnost zahraniční pracovní stáže se vy</w:t>
      </w:r>
      <w:r w:rsidR="002D4D8A">
        <w:rPr>
          <w:rFonts w:ascii="Arial" w:hAnsi="Arial" w:cs="Arial"/>
          <w:b/>
          <w:sz w:val="24"/>
        </w:rPr>
        <w:t>slovilo 67 % dotázaných napříč generacemi.</w:t>
      </w:r>
    </w:p>
    <w:p w:rsidR="0016010D" w:rsidRDefault="002D4D8A" w:rsidP="002D4D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rámci výzkumu byli osloveni respondenti několika generací, aby se vyjádřili k možnosti pracovat v zahraničí. Ukázalo se, že v případě zahraničních pracovních stáží není věk rozhodující a stejnou měrou by je uvítali jak mladí, tak příslušníci starší generace. </w:t>
      </w:r>
      <w:r w:rsidR="002A0ABB">
        <w:rPr>
          <w:rFonts w:ascii="Arial" w:hAnsi="Arial" w:cs="Arial"/>
          <w:sz w:val="24"/>
        </w:rPr>
        <w:t>Pouhých 15 % dotázaných však má za sebou přímou zkušenost s prací v zahraničí, celá čtvrtina respondentů (24 %) si navíc není jistá, jestli jejich zaměstnavatel něco podobného vůbec nabízí.</w:t>
      </w:r>
    </w:p>
    <w:p w:rsidR="002A0ABB" w:rsidRDefault="002A0ABB" w:rsidP="002D4D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Důvody k vycestování do zahraničí na dlouhodobější pracovní stáž (alespoň tři měsíce) mohou být různé. Figuruje mezi nimi pochopitelně možnost finančně si polepšit (uvedlo ji 44 % dotázaných), stejnou měrou je však pro zaměstnance důležitá také šance na získání nových cenných zkušeností (45 % respondentů) nebo touha po dobrodružství (41 %).</w:t>
      </w:r>
      <w:r w:rsidR="003C4A50">
        <w:rPr>
          <w:rFonts w:ascii="Arial" w:hAnsi="Arial" w:cs="Arial"/>
          <w:sz w:val="24"/>
        </w:rPr>
        <w:t xml:space="preserve"> Mezi dalšími odpověďmi respondenti uvedli například potřebu osobního naplnění z práce nebo pocit, že jim práce dává smysl.</w:t>
      </w:r>
    </w:p>
    <w:p w:rsidR="003C4A50" w:rsidRDefault="00B650FC" w:rsidP="002D4D8A">
      <w:pPr>
        <w:jc w:val="both"/>
        <w:rPr>
          <w:rFonts w:ascii="Arial" w:hAnsi="Arial" w:cs="Arial"/>
          <w:sz w:val="24"/>
        </w:rPr>
      </w:pPr>
      <w:r w:rsidRPr="00F06BCD">
        <w:rPr>
          <w:rFonts w:ascii="Arial" w:hAnsi="Arial" w:cs="Arial"/>
          <w:i/>
          <w:sz w:val="24"/>
        </w:rPr>
        <w:t xml:space="preserve">„S ohledem na sílící globalizaci a </w:t>
      </w:r>
      <w:r w:rsidR="00F06BCD" w:rsidRPr="00F06BCD">
        <w:rPr>
          <w:rFonts w:ascii="Arial" w:hAnsi="Arial" w:cs="Arial"/>
          <w:i/>
          <w:sz w:val="24"/>
        </w:rPr>
        <w:t>neutuchající touhu po nových zkušenostech, které jsou na pracovním trhu nesmírně ceněny, není překvapivé, že lidé touží pracovně vycestovat a rozšiřovat své schopnosti v zahraničí. Pokud má firma zahraniční pobočky, zaměstnavatelé by měli zvážit možnost zařadit zahraniční stáž mezi nabízené benefity. Zároveň by se však měli ujistit, že poskytují svým zaměstnancům dostatek informací o konkrétním zahraničním trhu a jeho problémech, aby tato stáž byla pro zaměstnance i firmu skutečně přínosná,“</w:t>
      </w:r>
      <w:r w:rsidR="00F06BCD">
        <w:rPr>
          <w:rFonts w:ascii="Arial" w:hAnsi="Arial" w:cs="Arial"/>
          <w:sz w:val="24"/>
        </w:rPr>
        <w:t xml:space="preserve"> komentuje výsledky výzkumu František Špulák, Marketing and </w:t>
      </w:r>
      <w:proofErr w:type="spellStart"/>
      <w:r w:rsidR="00F06BCD">
        <w:rPr>
          <w:rFonts w:ascii="Arial" w:hAnsi="Arial" w:cs="Arial"/>
          <w:sz w:val="24"/>
        </w:rPr>
        <w:t>Communication</w:t>
      </w:r>
      <w:proofErr w:type="spellEnd"/>
      <w:r w:rsidR="00F06BCD">
        <w:rPr>
          <w:rFonts w:ascii="Arial" w:hAnsi="Arial" w:cs="Arial"/>
          <w:sz w:val="24"/>
        </w:rPr>
        <w:t xml:space="preserve"> </w:t>
      </w:r>
      <w:proofErr w:type="spellStart"/>
      <w:r w:rsidR="00F06BCD">
        <w:rPr>
          <w:rFonts w:ascii="Arial" w:hAnsi="Arial" w:cs="Arial"/>
          <w:sz w:val="24"/>
        </w:rPr>
        <w:t>Executive</w:t>
      </w:r>
      <w:proofErr w:type="spellEnd"/>
      <w:r w:rsidR="00F06BCD">
        <w:rPr>
          <w:rFonts w:ascii="Arial" w:hAnsi="Arial" w:cs="Arial"/>
          <w:sz w:val="24"/>
        </w:rPr>
        <w:t xml:space="preserve"> pojišťovny </w:t>
      </w:r>
      <w:proofErr w:type="spellStart"/>
      <w:r w:rsidR="00F06BCD">
        <w:rPr>
          <w:rFonts w:ascii="Arial" w:hAnsi="Arial" w:cs="Arial"/>
          <w:sz w:val="24"/>
        </w:rPr>
        <w:t>MetLife</w:t>
      </w:r>
      <w:proofErr w:type="spellEnd"/>
      <w:r w:rsidR="00F06BCD">
        <w:rPr>
          <w:rFonts w:ascii="Arial" w:hAnsi="Arial" w:cs="Arial"/>
          <w:sz w:val="24"/>
        </w:rPr>
        <w:t>.</w:t>
      </w:r>
    </w:p>
    <w:p w:rsidR="00E665C6" w:rsidRDefault="00E665C6" w:rsidP="002D4D8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Atraktivita jednotlivých zemí či měst jako cílových destinací pracovní stáže je pochopitelně různá, Praha a Česká republika vůbec však patří k těm všeobecně nejoblíbenějším. Svou roli v tom nepochybně hraje strategické umístění ve středu Evropy, dobrá dopravní dostupnost a kvalitní podmínky pro život. Cizince však láká také možnost osobního a profesního růstu zaručená </w:t>
      </w:r>
      <w:r>
        <w:rPr>
          <w:rFonts w:ascii="Arial" w:hAnsi="Arial" w:cs="Arial"/>
          <w:sz w:val="24"/>
        </w:rPr>
        <w:lastRenderedPageBreak/>
        <w:t>vysokou úrovni odborných a technických znalostí a dovedností jejich potenciálního zaměstnavatele.</w:t>
      </w:r>
    </w:p>
    <w:p w:rsidR="004A3174" w:rsidRPr="00A204D7" w:rsidRDefault="004A3174" w:rsidP="002D4D8A">
      <w:pPr>
        <w:jc w:val="both"/>
        <w:rPr>
          <w:rFonts w:ascii="Arial" w:hAnsi="Arial" w:cs="Arial"/>
          <w:sz w:val="24"/>
        </w:rPr>
      </w:pPr>
      <w:r w:rsidRPr="004A3174">
        <w:rPr>
          <w:rFonts w:ascii="Arial" w:hAnsi="Arial" w:cs="Arial"/>
          <w:i/>
          <w:sz w:val="24"/>
        </w:rPr>
        <w:t>„Je dobré si uvědomit, že Česká republika si ve světě vybudovala dobré renomé, pokud jde o zdejší nabídku a úroveň práce. Zaměstnavatelé by se tedy měli snažit si tuto pověst dlouhodobě udržet a neustále ji zlepšovat atraktivními pracovními možnostmi pro cizince,“</w:t>
      </w:r>
      <w:r>
        <w:rPr>
          <w:rFonts w:ascii="Arial" w:hAnsi="Arial" w:cs="Arial"/>
          <w:sz w:val="24"/>
        </w:rPr>
        <w:t xml:space="preserve"> uzavírá František Špulák.</w:t>
      </w:r>
    </w:p>
    <w:p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:rsidR="0016010D" w:rsidRPr="00A204D7" w:rsidRDefault="00F02648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A204D7" w:rsidRDefault="0016010D" w:rsidP="0016010D">
      <w:pPr>
        <w:rPr>
          <w:rFonts w:ascii="Arial" w:hAnsi="Arial" w:cs="Arial"/>
          <w:sz w:val="20"/>
        </w:rPr>
      </w:pPr>
    </w:p>
    <w:p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2A0ABB"/>
    <w:rsid w:val="002D4D8A"/>
    <w:rsid w:val="003C4A50"/>
    <w:rsid w:val="004A3174"/>
    <w:rsid w:val="004A7F4A"/>
    <w:rsid w:val="005E7B02"/>
    <w:rsid w:val="006743ED"/>
    <w:rsid w:val="00697F54"/>
    <w:rsid w:val="007B1E6D"/>
    <w:rsid w:val="007F1DA4"/>
    <w:rsid w:val="00980D05"/>
    <w:rsid w:val="00A204D7"/>
    <w:rsid w:val="00AE40CD"/>
    <w:rsid w:val="00B650FC"/>
    <w:rsid w:val="00BC49EC"/>
    <w:rsid w:val="00BE169A"/>
    <w:rsid w:val="00C13CC8"/>
    <w:rsid w:val="00CC1503"/>
    <w:rsid w:val="00D46E67"/>
    <w:rsid w:val="00D66EAE"/>
    <w:rsid w:val="00E665C6"/>
    <w:rsid w:val="00F02648"/>
    <w:rsid w:val="00F06BCD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10</cp:revision>
  <dcterms:created xsi:type="dcterms:W3CDTF">2019-08-19T09:31:00Z</dcterms:created>
  <dcterms:modified xsi:type="dcterms:W3CDTF">2019-09-24T08:07:00Z</dcterms:modified>
</cp:coreProperties>
</file>